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7A72" w14:textId="063AE429" w:rsidR="0032604A" w:rsidRDefault="0032604A">
      <w:r>
        <w:rPr>
          <w:noProof/>
        </w:rPr>
        <w:drawing>
          <wp:anchor distT="0" distB="0" distL="114300" distR="114300" simplePos="0" relativeHeight="251659264" behindDoc="1" locked="0" layoutInCell="1" allowOverlap="1" wp14:anchorId="1729B7B9" wp14:editId="1FFFC4A7">
            <wp:simplePos x="0" y="0"/>
            <wp:positionH relativeFrom="margin">
              <wp:posOffset>1531620</wp:posOffset>
            </wp:positionH>
            <wp:positionV relativeFrom="paragraph">
              <wp:posOffset>-583565</wp:posOffset>
            </wp:positionV>
            <wp:extent cx="2452912" cy="1834735"/>
            <wp:effectExtent l="0" t="0" r="5080" b="0"/>
            <wp:wrapNone/>
            <wp:docPr id="1101476068" name="Billede 4" descr="Yakari Standing On Feather Coloring Page for Kids - Free Yakari, 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akari Standing On Feather Coloring Page for Kids - Free Yakari, a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912" cy="183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57B23" w14:textId="096894F5" w:rsidR="0032604A" w:rsidRDefault="0032604A"/>
    <w:p w14:paraId="03E85700" w14:textId="54098451" w:rsidR="0032604A" w:rsidRDefault="0032604A"/>
    <w:p w14:paraId="5393B463" w14:textId="77777777" w:rsidR="0032604A" w:rsidRDefault="0032604A"/>
    <w:p w14:paraId="0ABF6D18" w14:textId="77777777" w:rsidR="0032604A" w:rsidRDefault="0032604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1"/>
        <w:gridCol w:w="7456"/>
        <w:gridCol w:w="1411"/>
      </w:tblGrid>
      <w:tr w:rsidR="0032604A" w:rsidRPr="0032604A" w14:paraId="790D0F68" w14:textId="4B0CC01E" w:rsidTr="00DC0988">
        <w:tc>
          <w:tcPr>
            <w:tcW w:w="761" w:type="dxa"/>
          </w:tcPr>
          <w:p w14:paraId="7075D460" w14:textId="26B0D0CF" w:rsidR="0032604A" w:rsidRPr="0032604A" w:rsidRDefault="0032604A">
            <w:pPr>
              <w:rPr>
                <w:rStyle w:val="Kraftighenvisning"/>
              </w:rPr>
            </w:pPr>
            <w:r w:rsidRPr="0032604A">
              <w:rPr>
                <w:rStyle w:val="Kraftighenvisning"/>
              </w:rPr>
              <w:t>Dato</w:t>
            </w:r>
          </w:p>
        </w:tc>
        <w:tc>
          <w:tcPr>
            <w:tcW w:w="7456" w:type="dxa"/>
          </w:tcPr>
          <w:p w14:paraId="73615BD6" w14:textId="3BDB1739" w:rsidR="0032604A" w:rsidRPr="0032604A" w:rsidRDefault="0032604A">
            <w:pPr>
              <w:rPr>
                <w:rStyle w:val="Kraftighenvisning"/>
              </w:rPr>
            </w:pPr>
            <w:r w:rsidRPr="0032604A">
              <w:rPr>
                <w:rStyle w:val="Kraftighenvisning"/>
              </w:rPr>
              <w:t>Aktivitet</w:t>
            </w:r>
          </w:p>
        </w:tc>
        <w:tc>
          <w:tcPr>
            <w:tcW w:w="1411" w:type="dxa"/>
          </w:tcPr>
          <w:p w14:paraId="43331FB5" w14:textId="2645F5B3" w:rsidR="0032604A" w:rsidRPr="0032604A" w:rsidRDefault="0032604A">
            <w:pPr>
              <w:rPr>
                <w:rStyle w:val="Kraftighenvisning"/>
              </w:rPr>
            </w:pPr>
            <w:r w:rsidRPr="0032604A">
              <w:rPr>
                <w:rStyle w:val="Kraftighenvisning"/>
              </w:rPr>
              <w:t>Ansvarlig</w:t>
            </w:r>
          </w:p>
        </w:tc>
      </w:tr>
      <w:tr w:rsidR="0032604A" w14:paraId="5F29EAA4" w14:textId="1B54474F" w:rsidTr="00DC0988">
        <w:tc>
          <w:tcPr>
            <w:tcW w:w="761" w:type="dxa"/>
          </w:tcPr>
          <w:p w14:paraId="051513ED" w14:textId="2D33A564" w:rsidR="0032604A" w:rsidRDefault="00574D0E">
            <w:r>
              <w:t>5/1</w:t>
            </w:r>
            <w:r w:rsidR="0032604A">
              <w:t xml:space="preserve"> </w:t>
            </w:r>
          </w:p>
        </w:tc>
        <w:tc>
          <w:tcPr>
            <w:tcW w:w="7456" w:type="dxa"/>
          </w:tcPr>
          <w:p w14:paraId="722D62EA" w14:textId="2B052361" w:rsidR="0032604A" w:rsidRDefault="00574D0E">
            <w:pPr>
              <w:rPr>
                <w:b/>
                <w:bCs/>
              </w:rPr>
            </w:pPr>
            <w:r w:rsidRPr="00DC0988">
              <w:rPr>
                <w:b/>
                <w:bCs/>
              </w:rPr>
              <w:t>Pirattema som oplæg til ny</w:t>
            </w:r>
            <w:r w:rsidR="00F158DC" w:rsidRPr="00DC0988">
              <w:rPr>
                <w:b/>
                <w:bCs/>
              </w:rPr>
              <w:t>t</w:t>
            </w:r>
            <w:r w:rsidRPr="00DC0988">
              <w:rPr>
                <w:b/>
                <w:bCs/>
              </w:rPr>
              <w:t>årsturen + afslutning af klar</w:t>
            </w:r>
            <w:r w:rsidR="00F158DC" w:rsidRPr="00DC0988">
              <w:rPr>
                <w:b/>
                <w:bCs/>
              </w:rPr>
              <w:t>-</w:t>
            </w:r>
            <w:r w:rsidRPr="00DC0988">
              <w:rPr>
                <w:b/>
                <w:bCs/>
              </w:rPr>
              <w:t>dig</w:t>
            </w:r>
            <w:r w:rsidR="00F158DC" w:rsidRPr="00DC0988">
              <w:rPr>
                <w:b/>
                <w:bCs/>
              </w:rPr>
              <w:t>-</w:t>
            </w:r>
            <w:r w:rsidRPr="00DC0988">
              <w:rPr>
                <w:b/>
                <w:bCs/>
              </w:rPr>
              <w:t>selv mærket</w:t>
            </w:r>
            <w:r w:rsidR="00F158DC" w:rsidRPr="00DC0988">
              <w:rPr>
                <w:b/>
                <w:bCs/>
              </w:rPr>
              <w:t>.</w:t>
            </w:r>
          </w:p>
          <w:p w14:paraId="2DA6993D" w14:textId="77777777" w:rsidR="00DC0988" w:rsidRPr="00DC0988" w:rsidRDefault="00DC0988">
            <w:pPr>
              <w:rPr>
                <w:b/>
                <w:bCs/>
              </w:rPr>
            </w:pPr>
          </w:p>
          <w:p w14:paraId="060C9030" w14:textId="77777777" w:rsidR="00F90C3E" w:rsidRDefault="00F90C3E">
            <w:r>
              <w:t>Piraterne mønstres. Tjek at korrekt uniform og lommen i orden.</w:t>
            </w:r>
          </w:p>
          <w:p w14:paraId="09D61B4F" w14:textId="77777777" w:rsidR="00F90C3E" w:rsidRDefault="00F90C3E">
            <w:r>
              <w:t>Inddeling i nye patruljer.</w:t>
            </w:r>
          </w:p>
          <w:p w14:paraId="743952BD" w14:textId="14E9A383" w:rsidR="00F90C3E" w:rsidRDefault="00F90C3E">
            <w:r>
              <w:t>Råbåndsknob til at binde tørklæde som bandana.</w:t>
            </w:r>
          </w:p>
          <w:p w14:paraId="4ACC3BF9" w14:textId="77777777" w:rsidR="00F90C3E" w:rsidRDefault="00F90C3E"/>
          <w:p w14:paraId="76769EC5" w14:textId="199B1DB1" w:rsidR="00F90C3E" w:rsidRDefault="00F90C3E">
            <w:r>
              <w:t>Patruljevis introduktion til signalplader og morse – til brug på sørøverskibe.</w:t>
            </w:r>
          </w:p>
          <w:p w14:paraId="0DD6952D" w14:textId="532B20E6" w:rsidR="00F90C3E" w:rsidRDefault="00F90C3E">
            <w:r>
              <w:t>Lederen sender en melding på et ord – patruljen løser og finder den pågældende ting fx brænde, flag.</w:t>
            </w:r>
          </w:p>
          <w:p w14:paraId="06C58ABC" w14:textId="77777777" w:rsidR="00F90C3E" w:rsidRDefault="00F90C3E"/>
          <w:p w14:paraId="292FAE0F" w14:textId="0E0E6DA4" w:rsidR="00F90C3E" w:rsidRDefault="00F90C3E">
            <w:r w:rsidRPr="00DC0988">
              <w:rPr>
                <w:b/>
                <w:bCs/>
              </w:rPr>
              <w:t>Leg:</w:t>
            </w:r>
            <w:r w:rsidR="00E902CB">
              <w:rPr>
                <w:b/>
                <w:bCs/>
              </w:rPr>
              <w:t xml:space="preserve"> </w:t>
            </w:r>
            <w:r>
              <w:t xml:space="preserve"> lysklat</w:t>
            </w:r>
          </w:p>
          <w:p w14:paraId="4319C251" w14:textId="77777777" w:rsidR="00F90C3E" w:rsidRDefault="00F90C3E"/>
          <w:p w14:paraId="199F63B7" w14:textId="02C9E73A" w:rsidR="00F90C3E" w:rsidRDefault="00DC0988">
            <w:proofErr w:type="spellStart"/>
            <w:r>
              <w:t>Tilsidst</w:t>
            </w:r>
            <w:proofErr w:type="spellEnd"/>
            <w:r>
              <w:t xml:space="preserve"> bindes t</w:t>
            </w:r>
            <w:r w:rsidR="00F90C3E">
              <w:t>ørklæde med venskabsknob.</w:t>
            </w:r>
          </w:p>
          <w:p w14:paraId="6F4094A2" w14:textId="033D7B13" w:rsidR="00DC0988" w:rsidRDefault="00DC0988">
            <w:r>
              <w:t>Klar dig selv mærker udleveres.</w:t>
            </w:r>
          </w:p>
          <w:p w14:paraId="3A0D0846" w14:textId="77777777" w:rsidR="00F90C3E" w:rsidRDefault="00F90C3E"/>
          <w:p w14:paraId="1379D8EF" w14:textId="1D5574D0" w:rsidR="00F90C3E" w:rsidRDefault="00297B16">
            <w:proofErr w:type="gramStart"/>
            <w:r>
              <w:rPr>
                <w:b/>
                <w:bCs/>
              </w:rPr>
              <w:t>Læring:</w:t>
            </w:r>
            <w:r w:rsidR="00F90C3E">
              <w:t>:</w:t>
            </w:r>
            <w:proofErr w:type="gramEnd"/>
            <w:r w:rsidR="00F90C3E">
              <w:t xml:space="preserve"> færdigheder, samarbejde.</w:t>
            </w:r>
          </w:p>
          <w:p w14:paraId="16691DD2" w14:textId="77777777" w:rsidR="00F90C3E" w:rsidRDefault="00F90C3E"/>
          <w:p w14:paraId="6245C9CF" w14:textId="17AF50EB" w:rsidR="00F90C3E" w:rsidRDefault="00F90C3E">
            <w:r w:rsidRPr="00DC0988">
              <w:rPr>
                <w:b/>
                <w:bCs/>
              </w:rPr>
              <w:t>Forberedelse:</w:t>
            </w:r>
            <w:r>
              <w:t xml:space="preserve"> Send besked på </w:t>
            </w:r>
            <w:proofErr w:type="spellStart"/>
            <w:r>
              <w:t>messenger</w:t>
            </w:r>
            <w:proofErr w:type="spellEnd"/>
            <w:r>
              <w:t xml:space="preserve"> inden mødet om at uniform og spejderlomme skal være i orden + husk nytårstur.</w:t>
            </w:r>
          </w:p>
          <w:p w14:paraId="06875E82" w14:textId="77777777" w:rsidR="00F90C3E" w:rsidRDefault="00F90C3E"/>
          <w:p w14:paraId="5359D6B6" w14:textId="67FC7502" w:rsidR="00F90C3E" w:rsidRDefault="00F90C3E">
            <w:r>
              <w:t>Morsenøgle printes i stor</w:t>
            </w:r>
            <w:r w:rsidR="00DC0988">
              <w:t xml:space="preserve"> (</w:t>
            </w:r>
            <w:r w:rsidR="00E902CB">
              <w:t xml:space="preserve">6 </w:t>
            </w:r>
            <w:proofErr w:type="spellStart"/>
            <w:r w:rsidR="00E902CB">
              <w:t>stk</w:t>
            </w:r>
            <w:proofErr w:type="spellEnd"/>
            <w:r w:rsidR="00E902CB">
              <w:t>)</w:t>
            </w:r>
            <w:r>
              <w:t xml:space="preserve"> + lave koder.</w:t>
            </w:r>
          </w:p>
          <w:p w14:paraId="7DFA09C8" w14:textId="77777777" w:rsidR="00F90C3E" w:rsidRDefault="00F90C3E"/>
          <w:p w14:paraId="15367FBC" w14:textId="43D44F3D" w:rsidR="00F90C3E" w:rsidRDefault="00F90C3E">
            <w:r>
              <w:t>Piratudklædnin</w:t>
            </w:r>
            <w:r w:rsidR="00DC0988">
              <w:t>g</w:t>
            </w:r>
            <w:r>
              <w:t>?</w:t>
            </w:r>
          </w:p>
          <w:p w14:paraId="1BE5562C" w14:textId="77777777" w:rsidR="00DC0988" w:rsidRDefault="00DC0988"/>
          <w:p w14:paraId="1B551B4D" w14:textId="4980CFB3" w:rsidR="00F158DC" w:rsidRDefault="00DC0988">
            <w:proofErr w:type="spellStart"/>
            <w:r>
              <w:t>Evt</w:t>
            </w:r>
            <w:proofErr w:type="spellEnd"/>
            <w:r>
              <w:t xml:space="preserve"> købe klar-dig-selv mærker</w:t>
            </w:r>
          </w:p>
          <w:p w14:paraId="14AA2A6A" w14:textId="286D0AC5" w:rsidR="00F158DC" w:rsidRDefault="00F158DC"/>
        </w:tc>
        <w:tc>
          <w:tcPr>
            <w:tcW w:w="1411" w:type="dxa"/>
          </w:tcPr>
          <w:p w14:paraId="1A88A7B1" w14:textId="77777777" w:rsidR="0032604A" w:rsidRDefault="00F90C3E">
            <w:r>
              <w:t>Tina</w:t>
            </w:r>
          </w:p>
          <w:p w14:paraId="0B407267" w14:textId="1369FD5D" w:rsidR="00F90C3E" w:rsidRDefault="00F90C3E"/>
        </w:tc>
      </w:tr>
      <w:tr w:rsidR="0032604A" w14:paraId="6CA95602" w14:textId="42717E95" w:rsidTr="00DC0988">
        <w:tc>
          <w:tcPr>
            <w:tcW w:w="761" w:type="dxa"/>
          </w:tcPr>
          <w:p w14:paraId="661B7004" w14:textId="5C625EC5" w:rsidR="0032604A" w:rsidRDefault="0032604A">
            <w:r>
              <w:t>1</w:t>
            </w:r>
            <w:r w:rsidR="00DC0988">
              <w:t>9/1</w:t>
            </w:r>
          </w:p>
        </w:tc>
        <w:tc>
          <w:tcPr>
            <w:tcW w:w="7456" w:type="dxa"/>
          </w:tcPr>
          <w:p w14:paraId="3E34FE63" w14:textId="77777777" w:rsidR="0017790B" w:rsidRPr="00E902CB" w:rsidRDefault="00DC0988">
            <w:pPr>
              <w:rPr>
                <w:b/>
                <w:bCs/>
              </w:rPr>
            </w:pPr>
            <w:r w:rsidRPr="00E902CB">
              <w:rPr>
                <w:b/>
                <w:bCs/>
              </w:rPr>
              <w:t>Refleksløb ved Grænseborgen.</w:t>
            </w:r>
          </w:p>
          <w:p w14:paraId="71837910" w14:textId="77777777" w:rsidR="00DC0988" w:rsidRDefault="00DC0988">
            <w:r>
              <w:t xml:space="preserve">Vi starter og slutter på P-pladsen ved </w:t>
            </w:r>
            <w:proofErr w:type="spellStart"/>
            <w:r>
              <w:t>Vargårde</w:t>
            </w:r>
            <w:proofErr w:type="spellEnd"/>
            <w:r>
              <w:t xml:space="preserve"> Skov.</w:t>
            </w:r>
          </w:p>
          <w:p w14:paraId="3939A867" w14:textId="1A1C3F1A" w:rsidR="00E902CB" w:rsidRDefault="00E902CB">
            <w:r>
              <w:t xml:space="preserve">Patruljevis føje rute af reflekser, øve sig i at være stille og lytte til skovens lyde. Ikke lave larm da dyrene sover. Kender vi nogen </w:t>
            </w:r>
            <w:proofErr w:type="spellStart"/>
            <w:r>
              <w:t>natdyr</w:t>
            </w:r>
            <w:proofErr w:type="spellEnd"/>
            <w:r>
              <w:t>?</w:t>
            </w:r>
          </w:p>
          <w:p w14:paraId="461294E4" w14:textId="6558FC31" w:rsidR="00E902CB" w:rsidRDefault="00E902CB">
            <w:r>
              <w:t>Afslutning ved bål.</w:t>
            </w:r>
          </w:p>
          <w:p w14:paraId="3E42B95B" w14:textId="77777777" w:rsidR="00E902CB" w:rsidRPr="00E902CB" w:rsidRDefault="00E902CB">
            <w:pPr>
              <w:rPr>
                <w:b/>
                <w:bCs/>
              </w:rPr>
            </w:pPr>
          </w:p>
          <w:p w14:paraId="0E7C32BD" w14:textId="3D58B3D2" w:rsidR="00E902CB" w:rsidRPr="00E902CB" w:rsidRDefault="00E902CB">
            <w:pPr>
              <w:rPr>
                <w:b/>
                <w:bCs/>
              </w:rPr>
            </w:pPr>
            <w:r w:rsidRPr="00E902CB">
              <w:rPr>
                <w:b/>
                <w:bCs/>
              </w:rPr>
              <w:t>Forberedelse:</w:t>
            </w:r>
          </w:p>
          <w:p w14:paraId="3FC1B414" w14:textId="559560CB" w:rsidR="00E902CB" w:rsidRDefault="00E902CB">
            <w:r>
              <w:t>Opsætning af refleksruter.</w:t>
            </w:r>
          </w:p>
          <w:p w14:paraId="01C8AB94" w14:textId="4F60047B" w:rsidR="00E902CB" w:rsidRDefault="00E902CB">
            <w:r>
              <w:t>Båltænding inden mødestart (Kan uddelegeres.</w:t>
            </w:r>
          </w:p>
          <w:p w14:paraId="2A511887" w14:textId="50089D31" w:rsidR="00E902CB" w:rsidRDefault="00E902CB">
            <w:r>
              <w:t xml:space="preserve">Besked på </w:t>
            </w:r>
            <w:proofErr w:type="spellStart"/>
            <w:r>
              <w:t>messenger</w:t>
            </w:r>
            <w:proofErr w:type="spellEnd"/>
            <w:r>
              <w:t xml:space="preserve"> om mødested.</w:t>
            </w:r>
          </w:p>
          <w:p w14:paraId="30A7B044" w14:textId="77777777" w:rsidR="00297B16" w:rsidRDefault="00297B16"/>
          <w:p w14:paraId="2CCC6CBB" w14:textId="038C104B" w:rsidR="00297B16" w:rsidRDefault="00297B16">
            <w:r w:rsidRPr="00297B16">
              <w:rPr>
                <w:b/>
                <w:bCs/>
              </w:rPr>
              <w:t>Læring:</w:t>
            </w:r>
            <w:r>
              <w:t xml:space="preserve"> At gå i mørket. </w:t>
            </w:r>
          </w:p>
          <w:p w14:paraId="27B7A99A" w14:textId="77777777" w:rsidR="00297B16" w:rsidRDefault="00297B16"/>
          <w:p w14:paraId="45A52C82" w14:textId="5256D6E6" w:rsidR="00DC0988" w:rsidRDefault="00DC0988"/>
        </w:tc>
        <w:tc>
          <w:tcPr>
            <w:tcW w:w="1411" w:type="dxa"/>
          </w:tcPr>
          <w:p w14:paraId="1711F791" w14:textId="4C80DF8D" w:rsidR="0032604A" w:rsidRDefault="00DC0988">
            <w:r>
              <w:t>Line</w:t>
            </w:r>
          </w:p>
        </w:tc>
      </w:tr>
      <w:tr w:rsidR="0032604A" w:rsidRPr="0017790B" w14:paraId="3380C651" w14:textId="27533C8F" w:rsidTr="00DC0988">
        <w:tc>
          <w:tcPr>
            <w:tcW w:w="761" w:type="dxa"/>
          </w:tcPr>
          <w:p w14:paraId="37558250" w14:textId="44A4EFE5" w:rsidR="0032604A" w:rsidRDefault="00E902CB">
            <w:r>
              <w:lastRenderedPageBreak/>
              <w:t>26/1</w:t>
            </w:r>
          </w:p>
        </w:tc>
        <w:tc>
          <w:tcPr>
            <w:tcW w:w="7456" w:type="dxa"/>
          </w:tcPr>
          <w:p w14:paraId="4538B9A8" w14:textId="44062371" w:rsidR="0017790B" w:rsidRPr="00297B16" w:rsidRDefault="00297B16">
            <w:pPr>
              <w:rPr>
                <w:b/>
                <w:bCs/>
              </w:rPr>
            </w:pPr>
            <w:r w:rsidRPr="00297B16">
              <w:rPr>
                <w:b/>
                <w:bCs/>
              </w:rPr>
              <w:t>Bålmøde - patruljevis</w:t>
            </w:r>
          </w:p>
          <w:p w14:paraId="26C98748" w14:textId="3AFB8F0F" w:rsidR="00297B16" w:rsidRDefault="00297B16">
            <w:r>
              <w:t>Snitte spåner</w:t>
            </w:r>
          </w:p>
          <w:p w14:paraId="2EF16843" w14:textId="20A2C1A1" w:rsidR="0017790B" w:rsidRDefault="0017790B">
            <w:proofErr w:type="spellStart"/>
            <w:r w:rsidRPr="00BD78FF">
              <w:t>Kindling</w:t>
            </w:r>
            <w:proofErr w:type="spellEnd"/>
            <w:r w:rsidRPr="00BD78FF">
              <w:t xml:space="preserve"> crackers – lav tynde pinde.</w:t>
            </w:r>
          </w:p>
          <w:p w14:paraId="665D64AF" w14:textId="571FFD18" w:rsidR="00297B16" w:rsidRDefault="00297B16">
            <w:r>
              <w:t>Båltænding.</w:t>
            </w:r>
          </w:p>
          <w:p w14:paraId="2B052214" w14:textId="771CC376" w:rsidR="00297B16" w:rsidRDefault="00297B16">
            <w:r>
              <w:t>Lav pandekagedej efter opskriften i lommebogen.</w:t>
            </w:r>
          </w:p>
          <w:p w14:paraId="434DA02E" w14:textId="68EB7680" w:rsidR="00297B16" w:rsidRPr="00BD78FF" w:rsidRDefault="00297B16">
            <w:r>
              <w:t>Skælle og skære æbler</w:t>
            </w:r>
          </w:p>
          <w:p w14:paraId="705308BC" w14:textId="77777777" w:rsidR="0017790B" w:rsidRDefault="00297B16" w:rsidP="0017790B">
            <w:r>
              <w:t>Bage æblering dyppet i pandekagedel på pande</w:t>
            </w:r>
          </w:p>
          <w:p w14:paraId="0C2EFED2" w14:textId="77777777" w:rsidR="00297B16" w:rsidRDefault="00297B16" w:rsidP="0017790B"/>
          <w:p w14:paraId="318A0A61" w14:textId="77777777" w:rsidR="00297B16" w:rsidRDefault="00297B16" w:rsidP="0017790B">
            <w:r w:rsidRPr="00297B16">
              <w:rPr>
                <w:b/>
                <w:bCs/>
              </w:rPr>
              <w:t>Læring:</w:t>
            </w:r>
            <w:r>
              <w:t xml:space="preserve"> Båltænding, at følge en opskrift. Patruljesamarbejde.</w:t>
            </w:r>
          </w:p>
          <w:p w14:paraId="44E3D6B4" w14:textId="77777777" w:rsidR="00297B16" w:rsidRDefault="00297B16" w:rsidP="0017790B"/>
          <w:p w14:paraId="24AA9E35" w14:textId="77777777" w:rsidR="00297B16" w:rsidRDefault="00297B16" w:rsidP="0017790B">
            <w:pPr>
              <w:rPr>
                <w:b/>
                <w:bCs/>
              </w:rPr>
            </w:pPr>
            <w:r w:rsidRPr="00297B16">
              <w:rPr>
                <w:b/>
                <w:bCs/>
              </w:rPr>
              <w:t>Forberedelse:</w:t>
            </w:r>
          </w:p>
          <w:p w14:paraId="17DDB3AF" w14:textId="77777777" w:rsidR="00297B16" w:rsidRDefault="00297B16" w:rsidP="0017790B">
            <w:r>
              <w:t>Indkøb.</w:t>
            </w:r>
          </w:p>
          <w:p w14:paraId="66750D01" w14:textId="5294C9B0" w:rsidR="00297B16" w:rsidRPr="00297B16" w:rsidRDefault="00297B16" w:rsidP="0017790B">
            <w:r>
              <w:t xml:space="preserve">Finde køkkengrej, dolke, </w:t>
            </w:r>
            <w:proofErr w:type="spellStart"/>
            <w:r>
              <w:t>kindlingscrackers</w:t>
            </w:r>
            <w:proofErr w:type="spellEnd"/>
            <w:r>
              <w:t>, mukkerter, tændstikker frem.</w:t>
            </w:r>
          </w:p>
        </w:tc>
        <w:tc>
          <w:tcPr>
            <w:tcW w:w="1411" w:type="dxa"/>
          </w:tcPr>
          <w:p w14:paraId="3F470D58" w14:textId="68954D70" w:rsidR="0032604A" w:rsidRPr="00BD78FF" w:rsidRDefault="00297B16">
            <w:r>
              <w:t>Maja</w:t>
            </w:r>
          </w:p>
        </w:tc>
      </w:tr>
      <w:tr w:rsidR="0032604A" w:rsidRPr="0017790B" w14:paraId="3F684D1A" w14:textId="23D7C92E" w:rsidTr="00DC0988">
        <w:tc>
          <w:tcPr>
            <w:tcW w:w="761" w:type="dxa"/>
          </w:tcPr>
          <w:p w14:paraId="6E44DAEE" w14:textId="2A9BD692" w:rsidR="0032604A" w:rsidRPr="0017790B" w:rsidRDefault="00297B16">
            <w:pPr>
              <w:rPr>
                <w:lang w:val="en-US"/>
              </w:rPr>
            </w:pPr>
            <w:r>
              <w:rPr>
                <w:lang w:val="en-US"/>
              </w:rPr>
              <w:t>16/2</w:t>
            </w:r>
          </w:p>
        </w:tc>
        <w:tc>
          <w:tcPr>
            <w:tcW w:w="7456" w:type="dxa"/>
          </w:tcPr>
          <w:p w14:paraId="7F3F9BA4" w14:textId="0DC3D2B0" w:rsidR="0017790B" w:rsidRPr="005E48B9" w:rsidRDefault="00297B16" w:rsidP="0017790B">
            <w:pPr>
              <w:rPr>
                <w:b/>
                <w:bCs/>
              </w:rPr>
            </w:pPr>
            <w:r w:rsidRPr="005E48B9">
              <w:rPr>
                <w:b/>
                <w:bCs/>
              </w:rPr>
              <w:t>Snittemøde 1 – spejderdemokrati</w:t>
            </w:r>
          </w:p>
          <w:p w14:paraId="5DBE8867" w14:textId="77777777" w:rsidR="005E48B9" w:rsidRDefault="005E48B9" w:rsidP="0017790B"/>
          <w:p w14:paraId="2FE69346" w14:textId="77777777" w:rsidR="00297B16" w:rsidRDefault="00297B16" w:rsidP="0017790B">
            <w:r>
              <w:t xml:space="preserve">Mødet indledes med at repetere reglerne for knivbevis. Lederne vil lægge mærke til om spejderne kan </w:t>
            </w:r>
            <w:r w:rsidR="005E48B9">
              <w:t>bruge en kniv forsvarligt. Hvis man allerede har knivbevis, men ikke følger reglerne, kan det være at man ikke må have egen dolk med i en periode.</w:t>
            </w:r>
          </w:p>
          <w:p w14:paraId="6DC9E633" w14:textId="77777777" w:rsidR="005E48B9" w:rsidRDefault="005E48B9" w:rsidP="0017790B"/>
          <w:p w14:paraId="688F5078" w14:textId="3D90F0DE" w:rsidR="005E48B9" w:rsidRDefault="005E48B9" w:rsidP="0017790B">
            <w:r>
              <w:t>Patruljerne præsenteres for 2-3 snittemodeller (fx mus, snurretoppe osv. - se Mettes snittebog).</w:t>
            </w:r>
          </w:p>
          <w:p w14:paraId="4AC18C4A" w14:textId="4AC9F191" w:rsidR="005E48B9" w:rsidRDefault="005E48B9" w:rsidP="0017790B">
            <w:r>
              <w:t>De skal vælge hvilken model patruljen skal lave.</w:t>
            </w:r>
          </w:p>
          <w:p w14:paraId="3A4B4EDA" w14:textId="77777777" w:rsidR="005E48B9" w:rsidRDefault="005E48B9" w:rsidP="0017790B"/>
          <w:p w14:paraId="4AB2C976" w14:textId="34AA8736" w:rsidR="005E48B9" w:rsidRDefault="005E48B9" w:rsidP="0017790B">
            <w:r w:rsidRPr="005E48B9">
              <w:rPr>
                <w:b/>
                <w:bCs/>
              </w:rPr>
              <w:t>Læring:</w:t>
            </w:r>
            <w:r>
              <w:t xml:space="preserve"> Medbestemmelse. Knivbevis</w:t>
            </w:r>
          </w:p>
          <w:p w14:paraId="0559CE54" w14:textId="77777777" w:rsidR="005E48B9" w:rsidRDefault="005E48B9" w:rsidP="0017790B"/>
          <w:p w14:paraId="6569D51C" w14:textId="5C5D6F4E" w:rsidR="005E48B9" w:rsidRPr="005E48B9" w:rsidRDefault="005E48B9" w:rsidP="0017790B">
            <w:pPr>
              <w:rPr>
                <w:b/>
                <w:bCs/>
              </w:rPr>
            </w:pPr>
            <w:r w:rsidRPr="005E48B9">
              <w:rPr>
                <w:b/>
                <w:bCs/>
              </w:rPr>
              <w:t>Forberedelse:</w:t>
            </w:r>
          </w:p>
          <w:p w14:paraId="6C60AFA2" w14:textId="41C7205C" w:rsidR="005E48B9" w:rsidRDefault="005E48B9" w:rsidP="0017790B">
            <w:r>
              <w:t>Blødt træ forberedes.</w:t>
            </w:r>
          </w:p>
          <w:p w14:paraId="7175216C" w14:textId="01D84FC6" w:rsidR="005E48B9" w:rsidRDefault="005E48B9" w:rsidP="0017790B">
            <w:r>
              <w:t>Snitteknive og dolke.</w:t>
            </w:r>
          </w:p>
          <w:p w14:paraId="5BBAFAD2" w14:textId="638E5649" w:rsidR="005E48B9" w:rsidRDefault="005E48B9" w:rsidP="0017790B">
            <w:r>
              <w:t>Læder og sakse, limpistoler.</w:t>
            </w:r>
          </w:p>
          <w:p w14:paraId="34BF522C" w14:textId="75230BB6" w:rsidR="005E48B9" w:rsidRDefault="005E48B9" w:rsidP="0017790B">
            <w:r>
              <w:t>Modeller evt.</w:t>
            </w:r>
          </w:p>
          <w:p w14:paraId="628FBD91" w14:textId="2EB82D48" w:rsidR="005E48B9" w:rsidRPr="0017790B" w:rsidRDefault="005E48B9" w:rsidP="0017790B"/>
        </w:tc>
        <w:tc>
          <w:tcPr>
            <w:tcW w:w="1411" w:type="dxa"/>
          </w:tcPr>
          <w:p w14:paraId="284DA5E1" w14:textId="60D58DDE" w:rsidR="0032604A" w:rsidRPr="0017790B" w:rsidRDefault="0017790B">
            <w:pPr>
              <w:rPr>
                <w:lang w:val="en-US"/>
              </w:rPr>
            </w:pPr>
            <w:r>
              <w:rPr>
                <w:lang w:val="en-US"/>
              </w:rPr>
              <w:t>Anne</w:t>
            </w:r>
            <w:r w:rsidR="005E48B9">
              <w:rPr>
                <w:lang w:val="en-US"/>
              </w:rPr>
              <w:t xml:space="preserve"> </w:t>
            </w:r>
            <w:r w:rsidR="00297B16">
              <w:rPr>
                <w:lang w:val="en-US"/>
              </w:rPr>
              <w:t>Mette</w:t>
            </w:r>
          </w:p>
        </w:tc>
      </w:tr>
      <w:tr w:rsidR="0032604A" w:rsidRPr="0017790B" w14:paraId="1512B95B" w14:textId="45E17D1C" w:rsidTr="00DC0988">
        <w:tc>
          <w:tcPr>
            <w:tcW w:w="761" w:type="dxa"/>
          </w:tcPr>
          <w:p w14:paraId="1F62A7BA" w14:textId="4AFD94DC" w:rsidR="0032604A" w:rsidRPr="0017790B" w:rsidRDefault="00297B16">
            <w:pPr>
              <w:rPr>
                <w:lang w:val="en-US"/>
              </w:rPr>
            </w:pPr>
            <w:r>
              <w:rPr>
                <w:lang w:val="en-US"/>
              </w:rPr>
              <w:t>23/2</w:t>
            </w:r>
          </w:p>
        </w:tc>
        <w:tc>
          <w:tcPr>
            <w:tcW w:w="7456" w:type="dxa"/>
          </w:tcPr>
          <w:p w14:paraId="705513E5" w14:textId="310B4218" w:rsidR="0032604A" w:rsidRDefault="00297B16" w:rsidP="0017790B">
            <w:r>
              <w:t xml:space="preserve">Snittemøde 2 </w:t>
            </w:r>
            <w:r w:rsidR="00AD6844">
              <w:t>–</w:t>
            </w:r>
            <w:r>
              <w:t xml:space="preserve"> spejderdemokrati</w:t>
            </w:r>
          </w:p>
          <w:p w14:paraId="6E28B7AF" w14:textId="77777777" w:rsidR="00AD6844" w:rsidRDefault="00AD6844" w:rsidP="0017790B"/>
          <w:p w14:paraId="2B1B99E1" w14:textId="77777777" w:rsidR="00AD6844" w:rsidRDefault="00AD6844" w:rsidP="00AD6844">
            <w:r>
              <w:t>Patruljerne præsenteres for 2-3 snittemodeller (fx mus, snurretoppe osv. - se Mettes snittebog).</w:t>
            </w:r>
          </w:p>
          <w:p w14:paraId="5CEB1664" w14:textId="77777777" w:rsidR="00AD6844" w:rsidRDefault="00AD6844" w:rsidP="00AD6844">
            <w:r>
              <w:t>De skal vælge hvilken model patruljen skal lave.</w:t>
            </w:r>
          </w:p>
          <w:p w14:paraId="391002BC" w14:textId="77777777" w:rsidR="00AD6844" w:rsidRDefault="00AD6844" w:rsidP="00AD6844"/>
          <w:p w14:paraId="29F7B246" w14:textId="339F3B5A" w:rsidR="00AD6844" w:rsidRDefault="00AD6844" w:rsidP="00AD6844">
            <w:r>
              <w:t>Spejdere prøves til knivbevis</w:t>
            </w:r>
          </w:p>
          <w:p w14:paraId="41C6E95F" w14:textId="77777777" w:rsidR="00AD6844" w:rsidRDefault="00AD6844" w:rsidP="00AD6844"/>
          <w:p w14:paraId="06F3C2B3" w14:textId="77777777" w:rsidR="00AD6844" w:rsidRDefault="00AD6844" w:rsidP="00AD6844">
            <w:r w:rsidRPr="005E48B9">
              <w:rPr>
                <w:b/>
                <w:bCs/>
              </w:rPr>
              <w:t>Læring:</w:t>
            </w:r>
            <w:r>
              <w:t xml:space="preserve"> Medbestemmelse. Knivbevis</w:t>
            </w:r>
          </w:p>
          <w:p w14:paraId="5080F0B1" w14:textId="77777777" w:rsidR="00AD6844" w:rsidRDefault="00AD6844" w:rsidP="00AD6844"/>
          <w:p w14:paraId="7D9EA1D2" w14:textId="77777777" w:rsidR="00AD6844" w:rsidRPr="005E48B9" w:rsidRDefault="00AD6844" w:rsidP="00AD6844">
            <w:pPr>
              <w:rPr>
                <w:b/>
                <w:bCs/>
              </w:rPr>
            </w:pPr>
            <w:r w:rsidRPr="005E48B9">
              <w:rPr>
                <w:b/>
                <w:bCs/>
              </w:rPr>
              <w:t>Forberedelse:</w:t>
            </w:r>
          </w:p>
          <w:p w14:paraId="49B2E83B" w14:textId="77777777" w:rsidR="00AD6844" w:rsidRDefault="00AD6844" w:rsidP="00AD6844">
            <w:r>
              <w:t>Blødt træ forberedes.</w:t>
            </w:r>
          </w:p>
          <w:p w14:paraId="6F83EB7C" w14:textId="77777777" w:rsidR="00AD6844" w:rsidRDefault="00AD6844" w:rsidP="00AD6844">
            <w:r>
              <w:t>Snitteknive og dolke.</w:t>
            </w:r>
          </w:p>
          <w:p w14:paraId="32EDDBE6" w14:textId="77777777" w:rsidR="00AD6844" w:rsidRDefault="00AD6844" w:rsidP="00AD6844">
            <w:r>
              <w:t>Læder og sakse, limpistoler.</w:t>
            </w:r>
          </w:p>
          <w:p w14:paraId="6A19D71A" w14:textId="77777777" w:rsidR="00AD6844" w:rsidRDefault="00AD6844" w:rsidP="00AD6844">
            <w:r>
              <w:t>Modeller evt.</w:t>
            </w:r>
          </w:p>
          <w:p w14:paraId="76F416FC" w14:textId="6C29BEE9" w:rsidR="00AD6844" w:rsidRDefault="00AD6844" w:rsidP="00AD6844">
            <w:r>
              <w:t>Knivbeviser</w:t>
            </w:r>
          </w:p>
          <w:p w14:paraId="26C956C6" w14:textId="762BF67F" w:rsidR="00AD6844" w:rsidRPr="0017790B" w:rsidRDefault="00AD6844" w:rsidP="0017790B"/>
        </w:tc>
        <w:tc>
          <w:tcPr>
            <w:tcW w:w="1411" w:type="dxa"/>
          </w:tcPr>
          <w:p w14:paraId="768962E0" w14:textId="36163B40" w:rsidR="0032604A" w:rsidRPr="0017790B" w:rsidRDefault="00AD6844">
            <w:r>
              <w:t>Anne Mette</w:t>
            </w:r>
          </w:p>
        </w:tc>
      </w:tr>
      <w:tr w:rsidR="0032604A" w:rsidRPr="0017790B" w14:paraId="356C6A44" w14:textId="0FA32510" w:rsidTr="00DC0988">
        <w:tc>
          <w:tcPr>
            <w:tcW w:w="761" w:type="dxa"/>
          </w:tcPr>
          <w:p w14:paraId="0A5DA038" w14:textId="40E5C578" w:rsidR="0032604A" w:rsidRPr="0017790B" w:rsidRDefault="00AD6844">
            <w:r>
              <w:lastRenderedPageBreak/>
              <w:t>2/3</w:t>
            </w:r>
          </w:p>
        </w:tc>
        <w:tc>
          <w:tcPr>
            <w:tcW w:w="7456" w:type="dxa"/>
          </w:tcPr>
          <w:p w14:paraId="63BD4F47" w14:textId="77777777" w:rsidR="00AD6844" w:rsidRDefault="00AD6844" w:rsidP="00AD6844">
            <w:r>
              <w:t xml:space="preserve">Skattejæger: Skattejægernes hemmelige sti.  </w:t>
            </w:r>
          </w:p>
          <w:p w14:paraId="742E7D24" w14:textId="77777777" w:rsidR="00AD6844" w:rsidRDefault="00AD6844" w:rsidP="00AD6844">
            <w:r>
              <w:t>En gammel spejder har lagt en sti fuld af spor og tricks. Kun ægte skattejægere kan gennemføre alle prøverne og finde den skjulte skat.</w:t>
            </w:r>
          </w:p>
          <w:p w14:paraId="75EEB305" w14:textId="77777777" w:rsidR="00AD6844" w:rsidRDefault="00AD6844" w:rsidP="00AD6844"/>
          <w:p w14:paraId="585D4527" w14:textId="5786A56A" w:rsidR="00AD6844" w:rsidRDefault="00AD6844" w:rsidP="00AD6844">
            <w:r>
              <w:t>Møde 1:  sporene vågner.</w:t>
            </w:r>
          </w:p>
          <w:p w14:paraId="489C39F8" w14:textId="5CBDA824" w:rsidR="00AD6844" w:rsidRDefault="00AD6844" w:rsidP="00AD6844">
            <w:r>
              <w:t>En mystisk besked findes – skatten er skjult, men spejderne må lære at følge et spor.</w:t>
            </w:r>
          </w:p>
          <w:p w14:paraId="6F332DB5" w14:textId="77777777" w:rsidR="00E65D1A" w:rsidRDefault="00E65D1A" w:rsidP="00AD6844"/>
          <w:p w14:paraId="76ACE1F6" w14:textId="420C9CBD" w:rsidR="00AD6844" w:rsidRDefault="00E65D1A" w:rsidP="00AD6844">
            <w:r>
              <w:t>Aktiviteter:</w:t>
            </w:r>
          </w:p>
          <w:p w14:paraId="13185715" w14:textId="16B1E833" w:rsidR="00AD6844" w:rsidRDefault="00AD6844" w:rsidP="00AD6844">
            <w:r>
              <w:t>Lav skattejægerskrårem, der skal bruges i hele forløbet.</w:t>
            </w:r>
          </w:p>
          <w:p w14:paraId="05CDA9B6" w14:textId="319A157B" w:rsidR="00EC0C35" w:rsidRDefault="00EC0C35" w:rsidP="00AD6844">
            <w:r>
              <w:t>Evt. hemmelig skrift.</w:t>
            </w:r>
          </w:p>
          <w:p w14:paraId="37A081BC" w14:textId="3F474806" w:rsidR="00AD6844" w:rsidRDefault="00AD6844" w:rsidP="00AD6844">
            <w:r>
              <w:t>Følg et ”usynligt spor” af pile lavet af grene</w:t>
            </w:r>
            <w:r w:rsidR="00EC0C35">
              <w:t xml:space="preserve"> (spejder </w:t>
            </w:r>
            <w:proofErr w:type="spellStart"/>
            <w:r w:rsidR="00EC0C35">
              <w:t>sportegn</w:t>
            </w:r>
            <w:proofErr w:type="spellEnd"/>
            <w:r w:rsidR="00EC0C35">
              <w:t>).</w:t>
            </w:r>
          </w:p>
          <w:p w14:paraId="4E300A69" w14:textId="77777777" w:rsidR="00E65D1A" w:rsidRDefault="00E65D1A" w:rsidP="00AD6844"/>
          <w:p w14:paraId="33D7B1FB" w14:textId="77777777" w:rsidR="00E65D1A" w:rsidRDefault="00E65D1A" w:rsidP="00AD6844">
            <w:r>
              <w:t xml:space="preserve">Læring: Friluftsliv, orientering. </w:t>
            </w:r>
          </w:p>
          <w:p w14:paraId="04790877" w14:textId="1D85DF64" w:rsidR="00E65D1A" w:rsidRDefault="00E65D1A" w:rsidP="00AD6844">
            <w:r>
              <w:t>Medbestemmelse – hvad skal der være på skrårem?</w:t>
            </w:r>
          </w:p>
          <w:p w14:paraId="1AD4060A" w14:textId="77777777" w:rsidR="00AD6844" w:rsidRDefault="00AD6844" w:rsidP="00AD6844"/>
          <w:p w14:paraId="206421CF" w14:textId="33993B4E" w:rsidR="00AD6844" w:rsidRDefault="00AD6844" w:rsidP="00AD6844">
            <w:r>
              <w:t>Forberedelse:</w:t>
            </w:r>
          </w:p>
          <w:p w14:paraId="020B8411" w14:textId="67F9A660" w:rsidR="00E65D1A" w:rsidRDefault="00E65D1A" w:rsidP="00AD6844">
            <w:r>
              <w:t>Materialer til skrårem.</w:t>
            </w:r>
          </w:p>
          <w:p w14:paraId="4C6975EF" w14:textId="7602A88C" w:rsidR="00E65D1A" w:rsidRDefault="00E65D1A" w:rsidP="00AD6844">
            <w:r>
              <w:t>Hemmelig besked.</w:t>
            </w:r>
          </w:p>
          <w:p w14:paraId="76E7106C" w14:textId="04FA2F4B" w:rsidR="00AD6844" w:rsidRDefault="00E65D1A" w:rsidP="00AD6844">
            <w:proofErr w:type="spellStart"/>
            <w:r>
              <w:t>Sportegn</w:t>
            </w:r>
            <w:proofErr w:type="spellEnd"/>
            <w:r>
              <w:t xml:space="preserve"> rute.</w:t>
            </w:r>
          </w:p>
          <w:p w14:paraId="44D834BF" w14:textId="7CF87C16" w:rsidR="00AD6844" w:rsidRPr="0017790B" w:rsidRDefault="00AD6844" w:rsidP="00AD6844"/>
        </w:tc>
        <w:tc>
          <w:tcPr>
            <w:tcW w:w="1411" w:type="dxa"/>
          </w:tcPr>
          <w:p w14:paraId="00D189B1" w14:textId="42B6CAE4" w:rsidR="0032604A" w:rsidRPr="0017790B" w:rsidRDefault="00AD6844">
            <w:r>
              <w:t>Anne</w:t>
            </w:r>
          </w:p>
        </w:tc>
      </w:tr>
      <w:tr w:rsidR="0032604A" w:rsidRPr="0017790B" w14:paraId="56CCE103" w14:textId="019C0B98" w:rsidTr="00DC0988">
        <w:tc>
          <w:tcPr>
            <w:tcW w:w="761" w:type="dxa"/>
          </w:tcPr>
          <w:p w14:paraId="1B35753E" w14:textId="0FFF637A" w:rsidR="0032604A" w:rsidRPr="0017790B" w:rsidRDefault="00AD6844">
            <w:r>
              <w:t>10/3</w:t>
            </w:r>
          </w:p>
        </w:tc>
        <w:tc>
          <w:tcPr>
            <w:tcW w:w="7456" w:type="dxa"/>
          </w:tcPr>
          <w:p w14:paraId="4ECE8A62" w14:textId="77777777" w:rsidR="001F6C70" w:rsidRDefault="00E65D1A" w:rsidP="001F6C70">
            <w:r>
              <w:t>Møde 2: Spejdernes hemmelige sprog</w:t>
            </w:r>
          </w:p>
          <w:p w14:paraId="79DD79D1" w14:textId="7E3BB952" w:rsidR="00E65D1A" w:rsidRDefault="00E65D1A" w:rsidP="001F6C70">
            <w:r>
              <w:t>For at forstå , må I lære det gamle skattejægersprog.</w:t>
            </w:r>
          </w:p>
          <w:p w14:paraId="70315543" w14:textId="77777777" w:rsidR="00EC0C35" w:rsidRDefault="00EC0C35" w:rsidP="001F6C70"/>
          <w:p w14:paraId="245EFBCC" w14:textId="66C34783" w:rsidR="00E65D1A" w:rsidRDefault="00E65D1A" w:rsidP="001F6C70">
            <w:r>
              <w:t>Aktiviteter:</w:t>
            </w:r>
          </w:p>
          <w:p w14:paraId="2189DAD8" w14:textId="4BF5486D" w:rsidR="00E65D1A" w:rsidRDefault="00E65D1A" w:rsidP="001F6C70">
            <w:r>
              <w:t>Alle skal have deres skattejægerskrårem på.</w:t>
            </w:r>
          </w:p>
          <w:p w14:paraId="3AC59CFD" w14:textId="35160BED" w:rsidR="00E65D1A" w:rsidRDefault="00E65D1A" w:rsidP="001F6C70">
            <w:r>
              <w:t>Lav egen spor med grene, sten eller kridt</w:t>
            </w:r>
            <w:r w:rsidR="00EC0C35">
              <w:t xml:space="preserve"> (byt spor med anden patrulje).</w:t>
            </w:r>
          </w:p>
          <w:p w14:paraId="4EF0838C" w14:textId="2E774A52" w:rsidR="00EC0C35" w:rsidRDefault="00EC0C35" w:rsidP="001F6C70">
            <w:r>
              <w:t>Løs små kortgåder ((”hvor er det” ud fra kortudsnit)</w:t>
            </w:r>
          </w:p>
          <w:p w14:paraId="4BA1436F" w14:textId="77777777" w:rsidR="00EC0C35" w:rsidRDefault="00EC0C35" w:rsidP="001F6C70"/>
          <w:p w14:paraId="405A3A0B" w14:textId="0B025562" w:rsidR="00EC0C35" w:rsidRDefault="00EC0C35" w:rsidP="001F6C70">
            <w:r>
              <w:t>Medbestemmelse: Lav egne ruter.</w:t>
            </w:r>
          </w:p>
          <w:p w14:paraId="4C562FEE" w14:textId="7BC73938" w:rsidR="00EC0C35" w:rsidRDefault="00EC0C35" w:rsidP="001F6C70"/>
          <w:p w14:paraId="6754833B" w14:textId="07106C1C" w:rsidR="00EC0C35" w:rsidRDefault="00EC0C35" w:rsidP="001F6C70">
            <w:r>
              <w:t>Forberedelse: Kortgåder</w:t>
            </w:r>
          </w:p>
          <w:p w14:paraId="3060C091" w14:textId="6D83F451" w:rsidR="00EC0C35" w:rsidRDefault="00EC0C35" w:rsidP="001F6C70">
            <w:proofErr w:type="spellStart"/>
            <w:r>
              <w:t>Evt</w:t>
            </w:r>
            <w:proofErr w:type="spellEnd"/>
            <w:r>
              <w:t xml:space="preserve"> materialer til at lave spor med (de kan også starte med at findesten og pinde)</w:t>
            </w:r>
          </w:p>
          <w:p w14:paraId="5FCDF9B3" w14:textId="77777777" w:rsidR="00E65D1A" w:rsidRDefault="00E65D1A" w:rsidP="001F6C70"/>
          <w:p w14:paraId="6CDF8A63" w14:textId="37ABC6D2" w:rsidR="00E65D1A" w:rsidRPr="0017790B" w:rsidRDefault="00E65D1A" w:rsidP="001F6C70"/>
        </w:tc>
        <w:tc>
          <w:tcPr>
            <w:tcW w:w="1411" w:type="dxa"/>
          </w:tcPr>
          <w:p w14:paraId="5A7573DA" w14:textId="33E39CD2" w:rsidR="0032604A" w:rsidRPr="0017790B" w:rsidRDefault="00AD6844">
            <w:r>
              <w:t>Tina Maja</w:t>
            </w:r>
          </w:p>
        </w:tc>
      </w:tr>
      <w:tr w:rsidR="0032604A" w:rsidRPr="0017790B" w14:paraId="1AF0B192" w14:textId="66EA48EC" w:rsidTr="00DC0988">
        <w:tc>
          <w:tcPr>
            <w:tcW w:w="761" w:type="dxa"/>
          </w:tcPr>
          <w:p w14:paraId="0CE12368" w14:textId="2DDD4280" w:rsidR="0032604A" w:rsidRPr="0017790B" w:rsidRDefault="00AD6844">
            <w:r>
              <w:t>17/3</w:t>
            </w:r>
          </w:p>
        </w:tc>
        <w:tc>
          <w:tcPr>
            <w:tcW w:w="7456" w:type="dxa"/>
          </w:tcPr>
          <w:p w14:paraId="30E49A0D" w14:textId="77777777" w:rsidR="00A77889" w:rsidRDefault="00EC0C35">
            <w:r>
              <w:t>Møde 3: Solens Prøve</w:t>
            </w:r>
          </w:p>
          <w:p w14:paraId="706435CA" w14:textId="77777777" w:rsidR="00EC0C35" w:rsidRDefault="00EC0C35">
            <w:r>
              <w:t>Skatten bevogtes af solen -  kun dem der kan finde vej med lyset, slipper igennem.</w:t>
            </w:r>
          </w:p>
          <w:p w14:paraId="2A19038D" w14:textId="77777777" w:rsidR="00EC0C35" w:rsidRDefault="00EC0C35"/>
          <w:p w14:paraId="08F56534" w14:textId="405D593F" w:rsidR="00EC0C35" w:rsidRDefault="00EC0C35">
            <w:r>
              <w:t>Lav solkompasser – alternativt flamingo/magnet kompas eller beg</w:t>
            </w:r>
            <w:r w:rsidR="005B4467">
              <w:t>g</w:t>
            </w:r>
            <w:r>
              <w:t>e dele.</w:t>
            </w:r>
          </w:p>
          <w:p w14:paraId="21ADB3BF" w14:textId="77777777" w:rsidR="00EC0C35" w:rsidRDefault="005B4467">
            <w:r>
              <w:t>Gå i en retning efter verdenshjørnerne og find en post.</w:t>
            </w:r>
          </w:p>
          <w:p w14:paraId="426989D4" w14:textId="77777777" w:rsidR="005B4467" w:rsidRDefault="005B4467">
            <w:proofErr w:type="spellStart"/>
            <w:r>
              <w:t>Evt</w:t>
            </w:r>
            <w:proofErr w:type="spellEnd"/>
            <w:r>
              <w:t xml:space="preserve"> personlige mål</w:t>
            </w:r>
          </w:p>
          <w:p w14:paraId="5D7A1584" w14:textId="77777777" w:rsidR="005B4467" w:rsidRDefault="005B4467"/>
          <w:p w14:paraId="00804689" w14:textId="77777777" w:rsidR="005B4467" w:rsidRDefault="005B4467">
            <w:r>
              <w:t>Forberedelse:</w:t>
            </w:r>
          </w:p>
          <w:p w14:paraId="7A1482E9" w14:textId="77777777" w:rsidR="005B4467" w:rsidRDefault="005B4467">
            <w:r>
              <w:t>Materialer til kompasser.</w:t>
            </w:r>
          </w:p>
          <w:p w14:paraId="1D7C85E4" w14:textId="77777777" w:rsidR="005B4467" w:rsidRDefault="005B4467">
            <w:r>
              <w:t>Skjult post</w:t>
            </w:r>
          </w:p>
          <w:p w14:paraId="406770BE" w14:textId="77777777" w:rsidR="005B4467" w:rsidRDefault="005B4467"/>
          <w:p w14:paraId="3418152A" w14:textId="1B7934D3" w:rsidR="005B4467" w:rsidRPr="0017790B" w:rsidRDefault="005B4467">
            <w:r>
              <w:t>Læring: Verdenshjørner.</w:t>
            </w:r>
          </w:p>
        </w:tc>
        <w:tc>
          <w:tcPr>
            <w:tcW w:w="1411" w:type="dxa"/>
          </w:tcPr>
          <w:p w14:paraId="44FC6558" w14:textId="7071BFAB" w:rsidR="0032604A" w:rsidRPr="0017790B" w:rsidRDefault="00AD6844">
            <w:r>
              <w:t>Line</w:t>
            </w:r>
          </w:p>
        </w:tc>
      </w:tr>
      <w:tr w:rsidR="0032604A" w:rsidRPr="0017790B" w14:paraId="6291CA87" w14:textId="21C8B21E" w:rsidTr="00DC0988">
        <w:tc>
          <w:tcPr>
            <w:tcW w:w="761" w:type="dxa"/>
          </w:tcPr>
          <w:p w14:paraId="1ED8E231" w14:textId="72647092" w:rsidR="0032604A" w:rsidRPr="0017790B" w:rsidRDefault="00AD6844">
            <w:r>
              <w:lastRenderedPageBreak/>
              <w:t>24/3</w:t>
            </w:r>
          </w:p>
        </w:tc>
        <w:tc>
          <w:tcPr>
            <w:tcW w:w="7456" w:type="dxa"/>
          </w:tcPr>
          <w:p w14:paraId="196353B0" w14:textId="77777777" w:rsidR="005B4467" w:rsidRDefault="005B4467">
            <w:r>
              <w:t>Møde 4: Skattens skjul</w:t>
            </w:r>
          </w:p>
          <w:p w14:paraId="7F628575" w14:textId="77777777" w:rsidR="005B4467" w:rsidRDefault="005B4467">
            <w:r>
              <w:t>Alle spor og symboler samles – skatten venter.</w:t>
            </w:r>
          </w:p>
          <w:p w14:paraId="75ECE9AD" w14:textId="77777777" w:rsidR="005B4467" w:rsidRDefault="005B4467"/>
          <w:p w14:paraId="18D079BA" w14:textId="77777777" w:rsidR="005B4467" w:rsidRDefault="005B4467">
            <w:r>
              <w:t>Sammensætning af en opgave er bruger alt det lærte:</w:t>
            </w:r>
          </w:p>
          <w:p w14:paraId="40F34485" w14:textId="77777777" w:rsidR="005B4467" w:rsidRDefault="005B4467">
            <w:proofErr w:type="spellStart"/>
            <w:r>
              <w:t>Sportegn</w:t>
            </w:r>
            <w:proofErr w:type="spellEnd"/>
            <w:r>
              <w:t>, hemmelig skrift, personlige mål, kortgåder, verdenshjørner.</w:t>
            </w:r>
          </w:p>
          <w:p w14:paraId="29FF23C3" w14:textId="77777777" w:rsidR="005B4467" w:rsidRDefault="005B4467"/>
          <w:p w14:paraId="05931724" w14:textId="77777777" w:rsidR="005B4467" w:rsidRDefault="005B4467">
            <w:r>
              <w:t>Find skatte:</w:t>
            </w:r>
          </w:p>
          <w:p w14:paraId="66B7B55E" w14:textId="77777777" w:rsidR="005B4467" w:rsidRDefault="005B4467">
            <w:r>
              <w:t>Skattejægermærker, guld eller lign.</w:t>
            </w:r>
          </w:p>
          <w:p w14:paraId="47C92F42" w14:textId="77777777" w:rsidR="005B4467" w:rsidRDefault="005B4467"/>
          <w:p w14:paraId="0677C81B" w14:textId="77777777" w:rsidR="005B4467" w:rsidRDefault="005B4467">
            <w:r>
              <w:t>Fejre medskattejægerdans, snack/drink og mærkeoverrækkelse.</w:t>
            </w:r>
          </w:p>
          <w:p w14:paraId="2521A561" w14:textId="77777777" w:rsidR="005B4467" w:rsidRDefault="005B4467"/>
          <w:p w14:paraId="6C9E782E" w14:textId="3545DF66" w:rsidR="005B4467" w:rsidRDefault="005B4467">
            <w:r>
              <w:t>Forberede: Løb eller opgaverække</w:t>
            </w:r>
          </w:p>
          <w:p w14:paraId="6C710E2C" w14:textId="308B1FC9" w:rsidR="005B4467" w:rsidRDefault="005B4467">
            <w:r>
              <w:t>Skat</w:t>
            </w:r>
          </w:p>
          <w:p w14:paraId="4AEF842D" w14:textId="6F03CF4F" w:rsidR="005B4467" w:rsidRDefault="005B4467">
            <w:r>
              <w:t>Skattejægermærker.</w:t>
            </w:r>
          </w:p>
          <w:p w14:paraId="348AEBA7" w14:textId="77777777" w:rsidR="005B4467" w:rsidRDefault="005B4467"/>
          <w:p w14:paraId="016A3577" w14:textId="6363712B" w:rsidR="005B4467" w:rsidRPr="0017790B" w:rsidRDefault="005B4467">
            <w:r>
              <w:t>Læring: Samarbejde</w:t>
            </w:r>
          </w:p>
        </w:tc>
        <w:tc>
          <w:tcPr>
            <w:tcW w:w="1411" w:type="dxa"/>
          </w:tcPr>
          <w:p w14:paraId="2B65F7E0" w14:textId="25603F01" w:rsidR="0032604A" w:rsidRPr="0017790B" w:rsidRDefault="00AD6844">
            <w:r>
              <w:t>Mette</w:t>
            </w:r>
          </w:p>
        </w:tc>
      </w:tr>
    </w:tbl>
    <w:p w14:paraId="3E13B1A4" w14:textId="166D9D5E" w:rsidR="00A16A27" w:rsidRPr="0017790B" w:rsidRDefault="00A16A27"/>
    <w:p w14:paraId="7B57AE3F" w14:textId="401E3C81" w:rsidR="0032604A" w:rsidRDefault="0032604A">
      <w:r w:rsidRPr="00126FC1">
        <w:t>G</w:t>
      </w:r>
      <w:r w:rsidR="00126FC1" w:rsidRPr="00126FC1">
        <w:t>ul</w:t>
      </w:r>
      <w:r w:rsidRPr="00126FC1">
        <w:t xml:space="preserve"> patrulje: </w:t>
      </w:r>
      <w:r w:rsidR="00126FC1" w:rsidRPr="00126FC1">
        <w:t xml:space="preserve">Felix, Laura, Tobias, Kaia, </w:t>
      </w:r>
      <w:r w:rsidR="00126FC1">
        <w:t xml:space="preserve">Ella, </w:t>
      </w:r>
      <w:proofErr w:type="spellStart"/>
      <w:r w:rsidR="00126FC1">
        <w:t>Alanna</w:t>
      </w:r>
      <w:proofErr w:type="spellEnd"/>
    </w:p>
    <w:p w14:paraId="7EA098A9" w14:textId="5F057D8A" w:rsidR="0032604A" w:rsidRDefault="0032604A">
      <w:r w:rsidRPr="00126FC1">
        <w:t>G</w:t>
      </w:r>
      <w:r w:rsidR="00126FC1">
        <w:t>røn</w:t>
      </w:r>
      <w:r w:rsidRPr="00126FC1">
        <w:t xml:space="preserve"> patrulje: Gro, So</w:t>
      </w:r>
      <w:r w:rsidR="00126FC1" w:rsidRPr="00126FC1">
        <w:t>fia, Holger, Asbjør</w:t>
      </w:r>
      <w:r w:rsidR="00126FC1">
        <w:t>n, Krish</w:t>
      </w:r>
    </w:p>
    <w:p w14:paraId="27DB7DEA" w14:textId="10EC9DBF" w:rsidR="00126FC1" w:rsidRPr="00126FC1" w:rsidRDefault="00126FC1">
      <w:r>
        <w:t>Blå patrulje: Leo, Valdemar, Adam, Maja, Petra, Fie</w:t>
      </w:r>
    </w:p>
    <w:sectPr w:rsidR="00126FC1" w:rsidRPr="00126FC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30D6"/>
    <w:multiLevelType w:val="hybridMultilevel"/>
    <w:tmpl w:val="760AD562"/>
    <w:lvl w:ilvl="0" w:tplc="72F0E532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62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4A"/>
    <w:rsid w:val="00126FC1"/>
    <w:rsid w:val="0017790B"/>
    <w:rsid w:val="001F6C70"/>
    <w:rsid w:val="00297B16"/>
    <w:rsid w:val="0032604A"/>
    <w:rsid w:val="00420F2A"/>
    <w:rsid w:val="00557EC4"/>
    <w:rsid w:val="00574D0E"/>
    <w:rsid w:val="005B4467"/>
    <w:rsid w:val="005E48B9"/>
    <w:rsid w:val="00A16A27"/>
    <w:rsid w:val="00A77889"/>
    <w:rsid w:val="00AD6844"/>
    <w:rsid w:val="00BC20C0"/>
    <w:rsid w:val="00BD78FF"/>
    <w:rsid w:val="00DC0988"/>
    <w:rsid w:val="00E13E6A"/>
    <w:rsid w:val="00E65D1A"/>
    <w:rsid w:val="00E902CB"/>
    <w:rsid w:val="00EC0C35"/>
    <w:rsid w:val="00F158DC"/>
    <w:rsid w:val="00F9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3E1F"/>
  <w15:chartTrackingRefBased/>
  <w15:docId w15:val="{207E3FD0-2D31-46A1-98D2-59F60712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6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6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6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6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6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6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6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6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6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6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6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6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60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60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60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60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60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60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6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6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6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6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6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604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604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604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6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604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604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26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Vittrup</dc:creator>
  <cp:keywords/>
  <dc:description/>
  <cp:lastModifiedBy>Anne Vittrup</cp:lastModifiedBy>
  <cp:revision>2</cp:revision>
  <dcterms:created xsi:type="dcterms:W3CDTF">2025-12-16T06:11:00Z</dcterms:created>
  <dcterms:modified xsi:type="dcterms:W3CDTF">2025-12-16T06:11:00Z</dcterms:modified>
</cp:coreProperties>
</file>