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768D" w14:textId="28C41F8F" w:rsidR="00FA60D9" w:rsidRDefault="00FA60D9" w:rsidP="00FA60D9">
      <w:pPr>
        <w:pStyle w:val="Titel"/>
      </w:pPr>
      <w:r>
        <w:t>onboarding</w:t>
      </w:r>
    </w:p>
    <w:p w14:paraId="62D4C80C" w14:textId="74D728C5" w:rsidR="00FA60D9" w:rsidRDefault="00FA60D9" w:rsidP="00FA60D9">
      <w:pPr>
        <w:pStyle w:val="Undertitel"/>
      </w:pPr>
      <w:r>
        <w:t>bestyrelsen Hejls trop</w:t>
      </w:r>
    </w:p>
    <w:p w14:paraId="356CA05A" w14:textId="77777777" w:rsidR="00FA60D9" w:rsidRDefault="00FA60D9" w:rsidP="00FA60D9"/>
    <w:p w14:paraId="5DF4D911" w14:textId="425AD108" w:rsidR="00FA60D9" w:rsidRPr="00FA60D9" w:rsidRDefault="00FA60D9" w:rsidP="00FA60D9">
      <w:pPr>
        <w:rPr>
          <w:rStyle w:val="Kraftigfremhvning"/>
        </w:rPr>
      </w:pPr>
      <w:r w:rsidRPr="00FA60D9">
        <w:rPr>
          <w:rStyle w:val="Kraftigfremhvning"/>
        </w:rPr>
        <w:t>Velkomst</w:t>
      </w:r>
    </w:p>
    <w:p w14:paraId="4D094CE0" w14:textId="47E830F5" w:rsidR="00FA60D9" w:rsidRDefault="00FA60D9" w:rsidP="00D344B5">
      <w:pPr>
        <w:pStyle w:val="Listeafsnit"/>
        <w:numPr>
          <w:ilvl w:val="0"/>
          <w:numId w:val="5"/>
        </w:numPr>
      </w:pPr>
      <w:r>
        <w:t xml:space="preserve">Præsentationsrunde. </w:t>
      </w:r>
    </w:p>
    <w:p w14:paraId="217A0EAA" w14:textId="77777777" w:rsidR="00FA60D9" w:rsidRDefault="00FA60D9" w:rsidP="00FA60D9"/>
    <w:p w14:paraId="18CF4FC3" w14:textId="7C8AE109" w:rsidR="00FA60D9" w:rsidRPr="00FA60D9" w:rsidRDefault="00FA60D9" w:rsidP="00FA60D9">
      <w:pPr>
        <w:rPr>
          <w:rStyle w:val="Kraftigfremhvning"/>
        </w:rPr>
      </w:pPr>
      <w:r w:rsidRPr="00FA60D9">
        <w:rPr>
          <w:rStyle w:val="Kraftigfremhvning"/>
        </w:rPr>
        <w:t>Bestyrelsens rolle</w:t>
      </w:r>
    </w:p>
    <w:p w14:paraId="143F4CF9" w14:textId="79BA150E" w:rsidR="00FA60D9" w:rsidRDefault="00FA60D9" w:rsidP="00FA60D9">
      <w:pPr>
        <w:pStyle w:val="Listeafsnit"/>
        <w:numPr>
          <w:ilvl w:val="0"/>
          <w:numId w:val="1"/>
        </w:numPr>
      </w:pPr>
      <w:proofErr w:type="gramStart"/>
      <w:r>
        <w:t>DDS vedtægter</w:t>
      </w:r>
      <w:proofErr w:type="gramEnd"/>
    </w:p>
    <w:p w14:paraId="25036CBA" w14:textId="1347B901" w:rsidR="00FC63AC" w:rsidRDefault="00FC63AC" w:rsidP="00FA60D9">
      <w:pPr>
        <w:pStyle w:val="Listeafsnit"/>
        <w:numPr>
          <w:ilvl w:val="0"/>
          <w:numId w:val="1"/>
        </w:numPr>
      </w:pPr>
      <w:r>
        <w:t>Arbejdsfordeling mellem gruppeledelse og gruppebestyrelse</w:t>
      </w:r>
    </w:p>
    <w:p w14:paraId="66AC3FB2" w14:textId="77777777" w:rsidR="00FA60D9" w:rsidRDefault="00FA60D9" w:rsidP="00FA60D9">
      <w:pPr>
        <w:pStyle w:val="Listeafsnit"/>
      </w:pPr>
    </w:p>
    <w:p w14:paraId="4D611525" w14:textId="1AA88D35" w:rsidR="00FA60D9" w:rsidRPr="00FA60D9" w:rsidRDefault="00FA60D9" w:rsidP="00FA60D9">
      <w:pPr>
        <w:rPr>
          <w:rStyle w:val="Kraftigfremhvning"/>
        </w:rPr>
      </w:pPr>
      <w:r w:rsidRPr="00FA60D9">
        <w:rPr>
          <w:rStyle w:val="Kraftigfremhvning"/>
        </w:rPr>
        <w:t>Gruppens ressourcer</w:t>
      </w:r>
    </w:p>
    <w:p w14:paraId="136A60DE" w14:textId="46087AAE" w:rsidR="00FA60D9" w:rsidRDefault="00FA60D9" w:rsidP="00FA60D9">
      <w:pPr>
        <w:pStyle w:val="Listeafsnit"/>
        <w:numPr>
          <w:ilvl w:val="0"/>
          <w:numId w:val="2"/>
        </w:numPr>
      </w:pPr>
      <w:r>
        <w:t>Ledere</w:t>
      </w:r>
      <w:r w:rsidR="00FC63AC">
        <w:t xml:space="preserve">  (voksenfællesskab)</w:t>
      </w:r>
    </w:p>
    <w:p w14:paraId="028A5B30" w14:textId="685FD2B2" w:rsidR="00FA60D9" w:rsidRDefault="00FA60D9" w:rsidP="00FA60D9">
      <w:pPr>
        <w:pStyle w:val="Listeafsnit"/>
        <w:numPr>
          <w:ilvl w:val="0"/>
          <w:numId w:val="2"/>
        </w:numPr>
      </w:pPr>
      <w:r>
        <w:t>Økonomi</w:t>
      </w:r>
    </w:p>
    <w:p w14:paraId="79D28B3F" w14:textId="77777777" w:rsidR="00FA60D9" w:rsidRDefault="00FA60D9" w:rsidP="00FA60D9"/>
    <w:p w14:paraId="01DF738B" w14:textId="1EF360BA" w:rsidR="00FA60D9" w:rsidRPr="00FA60D9" w:rsidRDefault="00FA60D9" w:rsidP="00FA60D9">
      <w:pPr>
        <w:rPr>
          <w:rStyle w:val="Kraftigfremhvning"/>
        </w:rPr>
      </w:pPr>
      <w:r w:rsidRPr="00FA60D9">
        <w:rPr>
          <w:rStyle w:val="Kraftigfremhvning"/>
        </w:rPr>
        <w:t>Roller i bestyrelsen</w:t>
      </w:r>
    </w:p>
    <w:p w14:paraId="369D6263" w14:textId="37A599AD" w:rsidR="00FC63AC" w:rsidRDefault="00FC63AC" w:rsidP="00FA60D9">
      <w:pPr>
        <w:pStyle w:val="Listeafsnit"/>
        <w:numPr>
          <w:ilvl w:val="0"/>
          <w:numId w:val="3"/>
        </w:numPr>
      </w:pPr>
      <w:r>
        <w:t>Den gode gruppe (forenkling, ambitioner, ledelse, holdånd)</w:t>
      </w:r>
    </w:p>
    <w:p w14:paraId="0FCC580F" w14:textId="06063149" w:rsidR="00FA60D9" w:rsidRDefault="00FA60D9" w:rsidP="00FA60D9">
      <w:pPr>
        <w:pStyle w:val="Listeafsnit"/>
        <w:numPr>
          <w:ilvl w:val="0"/>
          <w:numId w:val="3"/>
        </w:numPr>
      </w:pPr>
      <w:r>
        <w:t>Opgavebeskrivelse og fordeling</w:t>
      </w:r>
      <w:r w:rsidR="00FC63AC">
        <w:t xml:space="preserve"> </w:t>
      </w:r>
    </w:p>
    <w:p w14:paraId="6E37E399" w14:textId="036AB112" w:rsidR="00FA60D9" w:rsidRDefault="00FA60D9" w:rsidP="00FA60D9">
      <w:pPr>
        <w:pStyle w:val="Listeafsnit"/>
        <w:numPr>
          <w:ilvl w:val="0"/>
          <w:numId w:val="3"/>
        </w:numPr>
      </w:pPr>
      <w:r>
        <w:t>Hvor kan jeg hente viden? (dds.dk, webinarer, kurser, mentorordning)</w:t>
      </w:r>
    </w:p>
    <w:p w14:paraId="38C8CE52" w14:textId="77777777" w:rsidR="00FA60D9" w:rsidRDefault="00FA60D9" w:rsidP="00FA60D9"/>
    <w:p w14:paraId="101F814D" w14:textId="59074C41" w:rsidR="00FA60D9" w:rsidRPr="00FC63AC" w:rsidRDefault="00FA60D9" w:rsidP="00FA60D9">
      <w:pPr>
        <w:rPr>
          <w:rStyle w:val="Kraftigfremhvning"/>
        </w:rPr>
      </w:pPr>
      <w:r w:rsidRPr="00FC63AC">
        <w:rPr>
          <w:rStyle w:val="Kraftigfremhvning"/>
        </w:rPr>
        <w:t>Årshjul</w:t>
      </w:r>
    </w:p>
    <w:p w14:paraId="2B55252C" w14:textId="2629754D" w:rsidR="00FA60D9" w:rsidRPr="00FA60D9" w:rsidRDefault="00FA60D9" w:rsidP="00FC63AC">
      <w:pPr>
        <w:pStyle w:val="Listeafsnit"/>
        <w:numPr>
          <w:ilvl w:val="0"/>
          <w:numId w:val="4"/>
        </w:numPr>
      </w:pPr>
      <w:r>
        <w:t>Gennemgang af årsjulet, hvem tager sig af hvad?</w:t>
      </w:r>
    </w:p>
    <w:p w14:paraId="3598EAC3" w14:textId="77777777" w:rsidR="00FA60D9" w:rsidRPr="00FA60D9" w:rsidRDefault="00FA60D9" w:rsidP="00FA60D9"/>
    <w:sectPr w:rsidR="00FA60D9" w:rsidRPr="00FA60D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2D11"/>
    <w:multiLevelType w:val="hybridMultilevel"/>
    <w:tmpl w:val="5E8A68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30091"/>
    <w:multiLevelType w:val="hybridMultilevel"/>
    <w:tmpl w:val="D57C82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370FF"/>
    <w:multiLevelType w:val="hybridMultilevel"/>
    <w:tmpl w:val="8418FB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B28FC"/>
    <w:multiLevelType w:val="hybridMultilevel"/>
    <w:tmpl w:val="1B3626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757FF"/>
    <w:multiLevelType w:val="hybridMultilevel"/>
    <w:tmpl w:val="283499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634509">
    <w:abstractNumId w:val="1"/>
  </w:num>
  <w:num w:numId="2" w16cid:durableId="670448885">
    <w:abstractNumId w:val="4"/>
  </w:num>
  <w:num w:numId="3" w16cid:durableId="831138816">
    <w:abstractNumId w:val="3"/>
  </w:num>
  <w:num w:numId="4" w16cid:durableId="1313750987">
    <w:abstractNumId w:val="2"/>
  </w:num>
  <w:num w:numId="5" w16cid:durableId="113275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D9"/>
    <w:rsid w:val="00420F2A"/>
    <w:rsid w:val="007305B8"/>
    <w:rsid w:val="008E04DD"/>
    <w:rsid w:val="00A16A27"/>
    <w:rsid w:val="00CB257F"/>
    <w:rsid w:val="00D344B5"/>
    <w:rsid w:val="00FA60D9"/>
    <w:rsid w:val="00FC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4A99"/>
  <w15:chartTrackingRefBased/>
  <w15:docId w15:val="{4DFD8A6A-4ACF-44C6-80EB-49A2C3A3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da-DK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0D9"/>
  </w:style>
  <w:style w:type="paragraph" w:styleId="Overskrift1">
    <w:name w:val="heading 1"/>
    <w:basedOn w:val="Normal"/>
    <w:next w:val="Normal"/>
    <w:link w:val="Overskrift1Tegn"/>
    <w:uiPriority w:val="9"/>
    <w:qFormat/>
    <w:rsid w:val="00FA60D9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A60D9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A60D9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A60D9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A60D9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A60D9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A60D9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A60D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A60D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A60D9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A60D9"/>
    <w:rPr>
      <w:caps/>
      <w:spacing w:val="15"/>
      <w:shd w:val="clear" w:color="auto" w:fill="C1E4F5" w:themeFill="accent1" w:themeFillTint="33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A60D9"/>
    <w:rPr>
      <w:caps/>
      <w:color w:val="0A2F40" w:themeColor="accent1" w:themeShade="7F"/>
      <w:spacing w:val="15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A60D9"/>
    <w:rPr>
      <w:caps/>
      <w:color w:val="0F4761" w:themeColor="accent1" w:themeShade="BF"/>
      <w:spacing w:val="1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A60D9"/>
    <w:rPr>
      <w:caps/>
      <w:color w:val="0F4761" w:themeColor="accent1" w:themeShade="BF"/>
      <w:spacing w:val="1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A60D9"/>
    <w:rPr>
      <w:caps/>
      <w:color w:val="0F4761" w:themeColor="accent1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A60D9"/>
    <w:rPr>
      <w:caps/>
      <w:color w:val="0F4761" w:themeColor="accent1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A60D9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A60D9"/>
    <w:rPr>
      <w:i/>
      <w:iCs/>
      <w:caps/>
      <w:spacing w:val="10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FA60D9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A60D9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A60D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A60D9"/>
    <w:rPr>
      <w:caps/>
      <w:color w:val="595959" w:themeColor="text1" w:themeTint="A6"/>
      <w:spacing w:val="10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qFormat/>
    <w:rsid w:val="00FA60D9"/>
    <w:rPr>
      <w:i/>
      <w:iCs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FA60D9"/>
    <w:rPr>
      <w:i/>
      <w:iCs/>
      <w:sz w:val="24"/>
      <w:szCs w:val="24"/>
    </w:rPr>
  </w:style>
  <w:style w:type="paragraph" w:styleId="Listeafsnit">
    <w:name w:val="List Paragraph"/>
    <w:basedOn w:val="Normal"/>
    <w:uiPriority w:val="34"/>
    <w:qFormat/>
    <w:rsid w:val="00FA60D9"/>
    <w:pPr>
      <w:ind w:left="720"/>
      <w:contextualSpacing/>
    </w:pPr>
  </w:style>
  <w:style w:type="character" w:styleId="Kraftigfremhvning">
    <w:name w:val="Intense Emphasis"/>
    <w:uiPriority w:val="21"/>
    <w:qFormat/>
    <w:rsid w:val="00FA60D9"/>
    <w:rPr>
      <w:b/>
      <w:bCs/>
      <w:caps/>
      <w:color w:val="0A2F40" w:themeColor="accent1" w:themeShade="7F"/>
      <w:spacing w:val="1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A60D9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A60D9"/>
    <w:rPr>
      <w:color w:val="156082" w:themeColor="accent1"/>
      <w:sz w:val="24"/>
      <w:szCs w:val="24"/>
    </w:rPr>
  </w:style>
  <w:style w:type="character" w:styleId="Kraftighenvisning">
    <w:name w:val="Intense Reference"/>
    <w:uiPriority w:val="32"/>
    <w:qFormat/>
    <w:rsid w:val="00FA60D9"/>
    <w:rPr>
      <w:b/>
      <w:bCs/>
      <w:i/>
      <w:iCs/>
      <w:caps/>
      <w:color w:val="156082" w:themeColor="accent1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A60D9"/>
    <w:rPr>
      <w:b/>
      <w:bCs/>
      <w:color w:val="0F4761" w:themeColor="accent1" w:themeShade="BF"/>
      <w:sz w:val="16"/>
      <w:szCs w:val="16"/>
    </w:rPr>
  </w:style>
  <w:style w:type="character" w:styleId="Strk">
    <w:name w:val="Strong"/>
    <w:uiPriority w:val="22"/>
    <w:qFormat/>
    <w:rsid w:val="00FA60D9"/>
    <w:rPr>
      <w:b/>
      <w:bCs/>
    </w:rPr>
  </w:style>
  <w:style w:type="character" w:styleId="Fremhv">
    <w:name w:val="Emphasis"/>
    <w:uiPriority w:val="20"/>
    <w:qFormat/>
    <w:rsid w:val="00FA60D9"/>
    <w:rPr>
      <w:caps/>
      <w:color w:val="0A2F40" w:themeColor="accent1" w:themeShade="7F"/>
      <w:spacing w:val="5"/>
    </w:rPr>
  </w:style>
  <w:style w:type="paragraph" w:styleId="Ingenafstand">
    <w:name w:val="No Spacing"/>
    <w:uiPriority w:val="1"/>
    <w:qFormat/>
    <w:rsid w:val="00FA60D9"/>
    <w:pPr>
      <w:spacing w:after="0" w:line="240" w:lineRule="auto"/>
    </w:pPr>
  </w:style>
  <w:style w:type="character" w:styleId="Svagfremhvning">
    <w:name w:val="Subtle Emphasis"/>
    <w:uiPriority w:val="19"/>
    <w:qFormat/>
    <w:rsid w:val="00FA60D9"/>
    <w:rPr>
      <w:i/>
      <w:iCs/>
      <w:color w:val="0A2F40" w:themeColor="accent1" w:themeShade="7F"/>
    </w:rPr>
  </w:style>
  <w:style w:type="character" w:styleId="Svaghenvisning">
    <w:name w:val="Subtle Reference"/>
    <w:uiPriority w:val="31"/>
    <w:qFormat/>
    <w:rsid w:val="00FA60D9"/>
    <w:rPr>
      <w:b/>
      <w:bCs/>
      <w:color w:val="156082" w:themeColor="accent1"/>
    </w:rPr>
  </w:style>
  <w:style w:type="character" w:styleId="Bogenstitel">
    <w:name w:val="Book Title"/>
    <w:uiPriority w:val="33"/>
    <w:qFormat/>
    <w:rsid w:val="00FA60D9"/>
    <w:rPr>
      <w:b/>
      <w:bCs/>
      <w:i/>
      <w:iCs/>
      <w:spacing w:val="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A60D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Vittrup</dc:creator>
  <cp:keywords/>
  <dc:description/>
  <cp:lastModifiedBy>Anne Vittrup</cp:lastModifiedBy>
  <cp:revision>2</cp:revision>
  <dcterms:created xsi:type="dcterms:W3CDTF">2026-01-22T04:57:00Z</dcterms:created>
  <dcterms:modified xsi:type="dcterms:W3CDTF">2026-01-22T04:57:00Z</dcterms:modified>
</cp:coreProperties>
</file>